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hd w:fill="ffffff" w:val="clear"/>
        <w:spacing w:after="0" w:line="24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CHAMAMENTO PÚBLICO Nº XXXXX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spacing w:after="0" w:line="24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REDE </w:t>
      </w: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MUNICIPAL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hd w:fill="ffffff" w:val="clear"/>
        <w:spacing w:after="0" w:line="240" w:lineRule="auto"/>
        <w:jc w:val="center"/>
        <w:rPr>
          <w:rFonts w:ascii="Calibri" w:cs="Calibri" w:eastAsia="Calibri" w:hAnsi="Calibri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DE PONTOS E PONTÕES DE CULTURA DE VASSOURAS/RJ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after="0"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5">
      <w:pPr>
        <w:shd w:fill="ffffff" w:val="clear"/>
        <w:spacing w:after="0" w:lin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CULTURA VIVA DO TAMANHO DO BRASIL!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FOMENTO A PROJETOS CONTINUADOS DE PONTOS E PONTÕES DE CULTURA</w:t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PARECER TÉCNICO COMPLEMENTAR</w:t>
      </w:r>
    </w:p>
    <w:p w:rsidR="00000000" w:rsidDel="00000000" w:rsidP="00000000" w:rsidRDefault="00000000" w:rsidRPr="00000000" w14:paraId="00000009">
      <w:pPr>
        <w:spacing w:after="0" w:lin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PARA CERTIFICAR PONTOS E PONTÕES DE CULTURA NO CADASTRO NACIONAL</w:t>
      </w:r>
    </w:p>
    <w:p w:rsidR="00000000" w:rsidDel="00000000" w:rsidP="00000000" w:rsidRDefault="00000000" w:rsidRPr="00000000" w14:paraId="0000000A">
      <w:pPr>
        <w:spacing w:after="0" w:line="240" w:lineRule="auto"/>
        <w:ind w:left="60" w:right="60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e6e6e6" w:val="clear"/>
        <w:spacing w:after="120" w:before="120" w:line="240" w:lineRule="auto"/>
        <w:ind w:left="420" w:right="120" w:hanging="420"/>
        <w:jc w:val="both"/>
        <w:rPr>
          <w:rFonts w:ascii="Calibri" w:cs="Calibri" w:eastAsia="Calibri" w:hAnsi="Calibri"/>
          <w:b w:val="1"/>
          <w:i w:val="0"/>
          <w:smallCaps w:val="1"/>
          <w:strike w:val="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IDENTIFICAÇÃO DA ENTIDADE / DO COLETIVO CULTURAL</w:t>
      </w:r>
    </w:p>
    <w:p w:rsidR="00000000" w:rsidDel="00000000" w:rsidP="00000000" w:rsidRDefault="00000000" w:rsidRPr="00000000" w14:paraId="0000000C">
      <w:pPr>
        <w:spacing w:after="120" w:before="120" w:line="240" w:lineRule="auto"/>
        <w:ind w:right="120"/>
        <w:jc w:val="both"/>
        <w:rPr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9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4"/>
        <w:gridCol w:w="5380"/>
        <w:tblGridChange w:id="0">
          <w:tblGrid>
            <w:gridCol w:w="3114"/>
            <w:gridCol w:w="5380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0D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INFORMAÇÕES DA CANDIDATURA (CLASSIFICADA OU SELECIONADA)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59" w:lineRule="auto"/>
              <w:ind w:left="540" w:right="120" w:hanging="42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Pontuação no Quadro de Pré-Certificação como Ponto ou Pontão de Cultura (Avaliação de Mérito):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XXXXX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59" w:lineRule="auto"/>
              <w:ind w:left="540" w:right="120" w:hanging="42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Tipo de Certificação: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 ) Ponto de Cultura – Coletivo Cultural (sem CNPJ)</w:t>
            </w:r>
          </w:p>
          <w:p w:rsidR="00000000" w:rsidDel="00000000" w:rsidP="00000000" w:rsidRDefault="00000000" w:rsidRPr="00000000" w14:paraId="00000013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 ) Ponto de Cultura – Entidade Cultural (com CNPJ)</w:t>
            </w:r>
          </w:p>
          <w:p w:rsidR="00000000" w:rsidDel="00000000" w:rsidP="00000000" w:rsidRDefault="00000000" w:rsidRPr="00000000" w14:paraId="00000014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 ) Pontão de Cultura (com CNPJ)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59" w:lineRule="auto"/>
              <w:ind w:left="540" w:right="120" w:hanging="42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Nome da Entidade / do Coletivo Cultural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XXXXX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59" w:lineRule="auto"/>
              <w:ind w:left="540" w:right="120" w:hanging="42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CNPJ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se houver)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XXXXX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19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INFORMAÇÕES DA PESSOA QUE REPRESENTA A ENTIDADE / O COLETIVO CULTURAL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59" w:lineRule="auto"/>
              <w:ind w:left="540" w:right="120" w:hanging="42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Nome completo: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XXXXX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59" w:lineRule="auto"/>
              <w:ind w:left="540" w:right="120" w:hanging="42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CPF: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XXXXX</w:t>
            </w:r>
          </w:p>
        </w:tc>
      </w:tr>
    </w:tbl>
    <w:p w:rsidR="00000000" w:rsidDel="00000000" w:rsidP="00000000" w:rsidRDefault="00000000" w:rsidRPr="00000000" w14:paraId="0000001F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e6e6e6" w:val="clear"/>
        <w:spacing w:after="120" w:before="120" w:line="240" w:lineRule="auto"/>
        <w:ind w:left="420" w:right="120" w:hanging="420"/>
        <w:jc w:val="both"/>
        <w:rPr>
          <w:rFonts w:ascii="Calibri" w:cs="Calibri" w:eastAsia="Calibri" w:hAnsi="Calibri"/>
          <w:b w:val="1"/>
          <w:i w:val="0"/>
          <w:smallCaps w:val="1"/>
          <w:strike w:val="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RELAÇÃO DOCUMENTAL</w:t>
      </w:r>
    </w:p>
    <w:p w:rsidR="00000000" w:rsidDel="00000000" w:rsidP="00000000" w:rsidRDefault="00000000" w:rsidRPr="00000000" w14:paraId="00000021">
      <w:pPr>
        <w:spacing w:after="120" w:before="120" w:line="240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 Lista de documentos utilizados para a emissão deste Parecer Técnico Complementar: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tabs>
          <w:tab w:val="left" w:leader="none" w:pos="426"/>
        </w:tabs>
        <w:spacing w:after="120" w:before="120" w:line="240" w:lineRule="auto"/>
        <w:ind w:left="142" w:right="120" w:firstLine="142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Edital de Seleção, seus Anexos padronizados e regramentos;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tabs>
          <w:tab w:val="left" w:leader="none" w:pos="426"/>
        </w:tabs>
        <w:spacing w:after="120" w:before="120" w:line="240" w:lineRule="auto"/>
        <w:ind w:left="142" w:right="120" w:firstLine="142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Resultado Final da Etapa de Seleção;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tabs>
          <w:tab w:val="left" w:leader="none" w:pos="426"/>
        </w:tabs>
        <w:spacing w:after="120" w:before="120" w:line="240" w:lineRule="auto"/>
        <w:ind w:left="142" w:right="120" w:firstLine="142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Relatório de atividades culturais (portifólio) da entidade / do coletivo cultural;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tabs>
          <w:tab w:val="left" w:leader="none" w:pos="426"/>
        </w:tabs>
        <w:spacing w:after="120" w:before="120" w:line="240" w:lineRule="auto"/>
        <w:ind w:left="142" w:right="120" w:firstLine="142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 Coletivo Cultural: Declaração de Representação do Grupo/Coletivo Cultural; e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tabs>
          <w:tab w:val="left" w:leader="none" w:pos="426"/>
        </w:tabs>
        <w:spacing w:after="120" w:before="120" w:line="240" w:lineRule="auto"/>
        <w:ind w:left="142" w:right="120" w:firstLine="142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 Entidade Cultural: Estatuto Social, Ata de Posse e CNPJ.</w:t>
      </w:r>
    </w:p>
    <w:p w:rsidR="00000000" w:rsidDel="00000000" w:rsidP="00000000" w:rsidRDefault="00000000" w:rsidRPr="00000000" w14:paraId="00000027">
      <w:pPr>
        <w:spacing w:after="120" w:before="120" w:line="240" w:lineRule="auto"/>
        <w:ind w:left="840" w:right="12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120" w:before="120" w:line="240" w:lineRule="auto"/>
        <w:ind w:left="840" w:right="12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120" w:before="120" w:line="240" w:lineRule="auto"/>
        <w:ind w:left="840" w:right="12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e6e6e6" w:val="clear"/>
        <w:spacing w:after="0" w:before="120" w:line="240" w:lineRule="auto"/>
        <w:ind w:left="420" w:right="120" w:hanging="420"/>
        <w:jc w:val="both"/>
        <w:rPr>
          <w:rFonts w:ascii="Calibri" w:cs="Calibri" w:eastAsia="Calibri" w:hAnsi="Calibri"/>
          <w:b w:val="1"/>
          <w:i w:val="0"/>
          <w:smallCaps w:val="1"/>
          <w:strike w:val="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CONDIÇÕES DOCUMENTAIS PARA CERTIFICAÇÃO DE PONTO OU PONTÃO DE CULTURA NO CADASTRO NACIONAL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540" w:right="12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931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387"/>
        <w:gridCol w:w="2268"/>
        <w:gridCol w:w="1276"/>
        <w:tblGridChange w:id="0">
          <w:tblGrid>
            <w:gridCol w:w="5387"/>
            <w:gridCol w:w="2268"/>
            <w:gridCol w:w="1276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5"/>
              </w:tabs>
              <w:spacing w:after="120" w:before="120" w:line="259" w:lineRule="auto"/>
              <w:ind w:left="22" w:right="12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Critérios mínimos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Pode certificar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Não pode certificar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5"/>
              </w:tabs>
              <w:spacing w:after="120" w:before="120" w:line="259" w:lineRule="auto"/>
              <w:ind w:left="22" w:right="12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Atividades culturais realizadas na comunidade, com comprovação mínima dos últimos 2 anos.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 Sim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 Não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5"/>
              </w:tabs>
              <w:spacing w:after="120" w:before="120" w:line="259" w:lineRule="auto"/>
              <w:ind w:left="22" w:right="12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Coletivo Cultural: a Carta de Indicação de Representante do Coletivo Cultural está válida para a análise pelo agente certificador.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 Sim</w:t>
            </w:r>
          </w:p>
          <w:p w:rsidR="00000000" w:rsidDel="00000000" w:rsidP="00000000" w:rsidRDefault="00000000" w:rsidRPr="00000000" w14:paraId="0000003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 Entidade Cultural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 Não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5"/>
              </w:tabs>
              <w:spacing w:after="120" w:before="120" w:line="259" w:lineRule="auto"/>
              <w:ind w:left="22" w:right="12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Coletivo Cultural: não tem CNPJ.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 Sim</w:t>
            </w:r>
          </w:p>
          <w:p w:rsidR="00000000" w:rsidDel="00000000" w:rsidP="00000000" w:rsidRDefault="00000000" w:rsidRPr="00000000" w14:paraId="0000003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 Entidade Cultural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 Não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5"/>
              </w:tabs>
              <w:spacing w:after="120" w:before="120" w:line="259" w:lineRule="auto"/>
              <w:ind w:left="22" w:right="12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Entidade Cultural (Ponto de Cultura): o Estatuto Social prevê finalidade cultural.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 Sim</w:t>
            </w:r>
          </w:p>
          <w:p w:rsidR="00000000" w:rsidDel="00000000" w:rsidP="00000000" w:rsidRDefault="00000000" w:rsidRPr="00000000" w14:paraId="0000003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 Coletivo Cultural / Pontão de Cultura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 Não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5"/>
              </w:tabs>
              <w:spacing w:after="120" w:before="120" w:line="259" w:lineRule="auto"/>
              <w:ind w:left="22" w:right="12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Entidade Cultural (Pontão de Cultura): o Estatuto Social prevê finalidade cultural e/ou educacional.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 Sim</w:t>
            </w:r>
          </w:p>
          <w:p w:rsidR="00000000" w:rsidDel="00000000" w:rsidP="00000000" w:rsidRDefault="00000000" w:rsidRPr="00000000" w14:paraId="0000004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 Coletivo Cultural / Ponto de Cultura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 Não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5"/>
              </w:tabs>
              <w:spacing w:after="120" w:before="120" w:line="259" w:lineRule="auto"/>
              <w:ind w:left="22" w:right="12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Entidade Cultural: a Ata de Posse da Diretoria está atualizada, de acordo com o Estatuto Social.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 Sim</w:t>
            </w:r>
          </w:p>
          <w:p w:rsidR="00000000" w:rsidDel="00000000" w:rsidP="00000000" w:rsidRDefault="00000000" w:rsidRPr="00000000" w14:paraId="0000004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 Coletivo Cultural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 Não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5"/>
              </w:tabs>
              <w:spacing w:after="120" w:before="120" w:line="259" w:lineRule="auto"/>
              <w:ind w:left="22" w:right="12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Entidade Cultural: o CNPJ é sem fins lucrativos.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 Sim</w:t>
            </w:r>
          </w:p>
          <w:p w:rsidR="00000000" w:rsidDel="00000000" w:rsidP="00000000" w:rsidRDefault="00000000" w:rsidRPr="00000000" w14:paraId="0000004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 Coletivo Cultural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 Não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5"/>
              </w:tabs>
              <w:spacing w:after="120" w:before="120" w:line="259" w:lineRule="auto"/>
              <w:ind w:left="22" w:right="12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Entidade Cultural: o CNPJ está ativo.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 Sim</w:t>
            </w:r>
          </w:p>
          <w:p w:rsidR="00000000" w:rsidDel="00000000" w:rsidP="00000000" w:rsidRDefault="00000000" w:rsidRPr="00000000" w14:paraId="0000004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 Coletivo Cultural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 Não</w:t>
            </w:r>
          </w:p>
        </w:tc>
      </w:tr>
    </w:tbl>
    <w:p w:rsidR="00000000" w:rsidDel="00000000" w:rsidP="00000000" w:rsidRDefault="00000000" w:rsidRPr="00000000" w14:paraId="0000004E">
      <w:pPr>
        <w:spacing w:after="120" w:before="120" w:line="240" w:lineRule="auto"/>
        <w:ind w:left="120" w:right="120" w:firstLine="0"/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789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789"/>
        <w:tblGridChange w:id="0">
          <w:tblGrid>
            <w:gridCol w:w="878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F">
            <w:pPr>
              <w:spacing w:after="120" w:before="120" w:lineRule="auto"/>
              <w:ind w:left="120" w:right="120" w:firstLine="0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ORIENTAÇÕES:</w:t>
            </w:r>
          </w:p>
          <w:p w:rsidR="00000000" w:rsidDel="00000000" w:rsidP="00000000" w:rsidRDefault="00000000" w:rsidRPr="00000000" w14:paraId="00000050">
            <w:pPr>
              <w:spacing w:after="120" w:before="120" w:lineRule="auto"/>
              <w:ind w:right="12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a)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 Atividades culturais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 Verificar se o documento (relatório de atividades / portifólio) comprova a realização de atividades culturais; atualizado com atividades realizadas nos últimos 2 anos;</w:t>
            </w:r>
          </w:p>
          <w:p w:rsidR="00000000" w:rsidDel="00000000" w:rsidP="00000000" w:rsidRDefault="00000000" w:rsidRPr="00000000" w14:paraId="00000051">
            <w:pPr>
              <w:spacing w:after="120" w:before="120" w:lineRule="auto"/>
              <w:ind w:right="12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b)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 Carta de Indicação de Representante do Coletivo Cultural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 Verificar se o documento está datado dos últimos 2 anos; assinado por, no mínimo, 1 membro diferente do representante; se o(a) representante indicado(a) é a mesma pessoa indicada no Formulário de Inscrição do Edital; e se possui o mesmo nome do coletivo comprovado no relatório de atividades / portifólio.</w:t>
            </w:r>
          </w:p>
          <w:p w:rsidR="00000000" w:rsidDel="00000000" w:rsidP="00000000" w:rsidRDefault="00000000" w:rsidRPr="00000000" w14:paraId="00000052">
            <w:pPr>
              <w:spacing w:after="120" w:before="120" w:lineRule="auto"/>
              <w:ind w:right="12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c)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Coletivo sem CNPJ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 Verificar na internet, porque não pode habilitar como "Coletivo" a organização que possui CNPJ.</w:t>
            </w:r>
          </w:p>
          <w:p w:rsidR="00000000" w:rsidDel="00000000" w:rsidP="00000000" w:rsidRDefault="00000000" w:rsidRPr="00000000" w14:paraId="00000053">
            <w:pPr>
              <w:spacing w:after="120" w:before="120" w:lineRule="auto"/>
              <w:ind w:right="12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d)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Finalidade no Estatuto Social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 São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exceções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para finalidade ausente no Estatuto: indígenas e comunidades tradicionais.</w:t>
            </w:r>
          </w:p>
          <w:p w:rsidR="00000000" w:rsidDel="00000000" w:rsidP="00000000" w:rsidRDefault="00000000" w:rsidRPr="00000000" w14:paraId="00000054">
            <w:pPr>
              <w:spacing w:after="120" w:before="120" w:lineRule="auto"/>
              <w:ind w:right="12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e)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 Ata de Posse da Diretoria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 Verificar e comparar com o Estatuto Social: os membros da diretoria; funções de representação da entidade cultural; e período válido de mandato.</w:t>
            </w:r>
          </w:p>
          <w:p w:rsidR="00000000" w:rsidDel="00000000" w:rsidP="00000000" w:rsidRDefault="00000000" w:rsidRPr="00000000" w14:paraId="00000055">
            <w:pPr>
              <w:spacing w:after="120" w:before="120" w:lineRule="auto"/>
              <w:ind w:right="12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f)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 CNPJ sem fins lucrativos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59" w:lineRule="auto"/>
              <w:ind w:left="840" w:right="1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 CNPJ deve ter um desses códigos de natureza jurídica: 399-9; 313-1; 323-9; 330-1; 322-0.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840" w:right="1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Verificar no Estatuto Social se tiver um dos códigos: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560" w:right="1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214-3 (Cooperativa): deve ser sem fins lucrativos; e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59" w:lineRule="auto"/>
              <w:ind w:left="1560" w:right="12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306-9 (Fundação Privada): não poder ser mantido por empresa.</w:t>
            </w:r>
          </w:p>
          <w:p w:rsidR="00000000" w:rsidDel="00000000" w:rsidP="00000000" w:rsidRDefault="00000000" w:rsidRPr="00000000" w14:paraId="0000005A">
            <w:pPr>
              <w:spacing w:after="120" w:before="120" w:lineRule="auto"/>
              <w:ind w:right="12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g) 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CNPJ ativo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 Verificar no site da Receita Federal se o CNPJ está ativo.</w:t>
            </w:r>
          </w:p>
        </w:tc>
      </w:tr>
    </w:tbl>
    <w:p w:rsidR="00000000" w:rsidDel="00000000" w:rsidP="00000000" w:rsidRDefault="00000000" w:rsidRPr="00000000" w14:paraId="0000005B">
      <w:pPr>
        <w:spacing w:after="120" w:before="120" w:line="240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hd w:fill="e6e6e6" w:val="clear"/>
        <w:spacing w:after="120" w:before="120" w:line="240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b w:val="1"/>
          <w:smallCaps w:val="1"/>
          <w:sz w:val="24"/>
          <w:szCs w:val="24"/>
          <w:rtl w:val="0"/>
        </w:rPr>
        <w:t xml:space="preserve">CONCLUSÃO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120" w:before="120" w:line="240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Esta verificação técnica complementar é referente aos documentos apresentados pela candidatura, uma vez que a Etapa de Seleção do referido Edital prioriza a avaliação de mérito, considerando os critérios documentais mínimos para o reconhecimento e a certificação de entidades e coletivos culturais no Cadastro Nacional de Pontos ou Pontões de Cultura.</w:t>
      </w:r>
    </w:p>
    <w:p w:rsidR="00000000" w:rsidDel="00000000" w:rsidP="00000000" w:rsidRDefault="00000000" w:rsidRPr="00000000" w14:paraId="0000005E">
      <w:pPr>
        <w:spacing w:after="120" w:before="120" w:line="240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Sendo assim, conclui-se sobre a Certificação da Entidade / do Coletivo Cultural no Cadastro Nacional de Pontos e Pontões de Cultura:</w:t>
      </w:r>
    </w:p>
    <w:p w:rsidR="00000000" w:rsidDel="00000000" w:rsidP="00000000" w:rsidRDefault="00000000" w:rsidRPr="00000000" w14:paraId="0000005F">
      <w:pPr>
        <w:spacing w:after="120" w:before="120" w:line="240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) </w:t>
      </w:r>
      <w:r w:rsidDel="00000000" w:rsidR="00000000" w:rsidRPr="00000000">
        <w:rPr>
          <w:b w:val="1"/>
          <w:sz w:val="24"/>
          <w:szCs w:val="24"/>
          <w:rtl w:val="0"/>
        </w:rPr>
        <w:t xml:space="preserve">FAVORÁVEL</w:t>
      </w:r>
      <w:r w:rsidDel="00000000" w:rsidR="00000000" w:rsidRPr="00000000">
        <w:rPr>
          <w:sz w:val="24"/>
          <w:szCs w:val="24"/>
          <w:rtl w:val="0"/>
        </w:rPr>
        <w:t xml:space="preserve">. PODE SER CERTIFICADA(O).</w:t>
      </w:r>
    </w:p>
    <w:p w:rsidR="00000000" w:rsidDel="00000000" w:rsidP="00000000" w:rsidRDefault="00000000" w:rsidRPr="00000000" w14:paraId="00000060">
      <w:pPr>
        <w:spacing w:after="120" w:before="120" w:line="240" w:lineRule="auto"/>
        <w:ind w:left="120" w:right="1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) </w:t>
      </w:r>
      <w:r w:rsidDel="00000000" w:rsidR="00000000" w:rsidRPr="00000000">
        <w:rPr>
          <w:b w:val="1"/>
          <w:sz w:val="24"/>
          <w:szCs w:val="24"/>
          <w:rtl w:val="0"/>
        </w:rPr>
        <w:t xml:space="preserve">DESFAVORÁVEL</w:t>
      </w:r>
      <w:r w:rsidDel="00000000" w:rsidR="00000000" w:rsidRPr="00000000">
        <w:rPr>
          <w:sz w:val="24"/>
          <w:szCs w:val="24"/>
          <w:rtl w:val="0"/>
        </w:rPr>
        <w:t xml:space="preserve">. A ENTIDADE / O COLETIVO CULTURAL NÃO ATENDE A TODOS OS CRITÉRIOS DOCUMENTAIS MÍNIMOS PARA RECEBER A CERTIFICAÇÃO PELA COMISSÃO DE SELEÇÃO DO EDITAL – NESSE CASO, SERÁ NECESSÁRIO SEGUIR COM A INSCRIÇÃO E AVALIAÇÃO PELA COMISSÃO DE CERTIFICAÇÃO DO CADASTRO NACIONAL DE PONTOS E PONTÕES DE CULTURA.</w:t>
      </w:r>
    </w:p>
    <w:p w:rsidR="00000000" w:rsidDel="00000000" w:rsidP="00000000" w:rsidRDefault="00000000" w:rsidRPr="00000000" w14:paraId="00000061">
      <w:pPr>
        <w:spacing w:after="0" w:line="240" w:lineRule="auto"/>
        <w:ind w:left="60" w:right="60"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0" w:line="240" w:lineRule="auto"/>
        <w:ind w:left="60" w:right="60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(ASSINATURA TÉCNICA)</w:t>
      </w:r>
    </w:p>
    <w:p w:rsidR="00000000" w:rsidDel="00000000" w:rsidP="00000000" w:rsidRDefault="00000000" w:rsidRPr="00000000" w14:paraId="00000063">
      <w:pPr>
        <w:spacing w:after="120" w:before="120" w:line="240" w:lineRule="auto"/>
        <w:ind w:right="12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</w:t>
      </w:r>
    </w:p>
    <w:p w:rsidR="00000000" w:rsidDel="00000000" w:rsidP="00000000" w:rsidRDefault="00000000" w:rsidRPr="00000000" w14:paraId="00000064">
      <w:pPr>
        <w:spacing w:after="0" w:line="240" w:lineRule="auto"/>
        <w:ind w:left="60" w:right="60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Nome XXXXX</w:t>
      </w:r>
    </w:p>
    <w:p w:rsidR="00000000" w:rsidDel="00000000" w:rsidP="00000000" w:rsidRDefault="00000000" w:rsidRPr="00000000" w14:paraId="00000065">
      <w:pPr>
        <w:spacing w:after="0" w:line="240" w:lineRule="auto"/>
        <w:ind w:left="60" w:right="60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Cargo XXXXX</w:t>
      </w:r>
    </w:p>
    <w:p w:rsidR="00000000" w:rsidDel="00000000" w:rsidP="00000000" w:rsidRDefault="00000000" w:rsidRPr="00000000" w14:paraId="00000066">
      <w:pPr>
        <w:spacing w:after="0" w:line="240" w:lineRule="auto"/>
        <w:ind w:left="60" w:right="60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67">
      <w:pPr>
        <w:spacing w:after="0" w:line="240" w:lineRule="auto"/>
        <w:ind w:left="60" w:right="60"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="240" w:lineRule="auto"/>
        <w:ind w:left="60" w:right="60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(ASSINATURA DA GESTÃO DO MUNICÍPIO)</w:t>
      </w:r>
    </w:p>
    <w:p w:rsidR="00000000" w:rsidDel="00000000" w:rsidP="00000000" w:rsidRDefault="00000000" w:rsidRPr="00000000" w14:paraId="00000069">
      <w:pPr>
        <w:spacing w:after="120" w:before="120" w:line="240" w:lineRule="auto"/>
        <w:ind w:right="12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</w:t>
      </w:r>
    </w:p>
    <w:p w:rsidR="00000000" w:rsidDel="00000000" w:rsidP="00000000" w:rsidRDefault="00000000" w:rsidRPr="00000000" w14:paraId="0000006A">
      <w:pPr>
        <w:spacing w:after="0" w:line="240" w:lineRule="auto"/>
        <w:ind w:left="60" w:right="60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Nome XXXXX</w:t>
      </w:r>
    </w:p>
    <w:p w:rsidR="00000000" w:rsidDel="00000000" w:rsidP="00000000" w:rsidRDefault="00000000" w:rsidRPr="00000000" w14:paraId="0000006B">
      <w:pPr>
        <w:spacing w:after="0" w:line="240" w:lineRule="auto"/>
        <w:ind w:left="60" w:right="60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Cargo XXXXX</w:t>
      </w:r>
    </w:p>
    <w:sectPr>
      <w:headerReference r:id="rId7" w:type="default"/>
      <w:footerReference r:id="rId8" w:type="default"/>
      <w:pgSz w:h="16838" w:w="11906" w:orient="portrait"/>
      <w:pgMar w:bottom="1276" w:top="993" w:left="992.1259842519685" w:right="1140.4724409448836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Página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de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E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4867275</wp:posOffset>
          </wp:positionH>
          <wp:positionV relativeFrom="paragraph">
            <wp:posOffset>-323849</wp:posOffset>
          </wp:positionV>
          <wp:extent cx="771525" cy="876300"/>
          <wp:effectExtent b="0" l="0" r="0" t="0"/>
          <wp:wrapNone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-11" l="-13" r="-13" t="-11"/>
                  <a:stretch>
                    <a:fillRect/>
                  </a:stretch>
                </pic:blipFill>
                <pic:spPr>
                  <a:xfrm>
                    <a:off x="0" y="0"/>
                    <a:ext cx="771525" cy="8763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6F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decimal"/>
      <w:lvlText w:val="%1."/>
      <w:lvlJc w:val="left"/>
      <w:pPr>
        <w:ind w:left="420" w:hanging="420"/>
      </w:pPr>
      <w:rPr/>
    </w:lvl>
    <w:lvl w:ilvl="1">
      <w:start w:val="1"/>
      <w:numFmt w:val="decimal"/>
      <w:lvlText w:val="%1.%2."/>
      <w:lvlJc w:val="left"/>
      <w:pPr>
        <w:ind w:left="540" w:hanging="420"/>
      </w:pPr>
      <w:rPr>
        <w:b w:val="1"/>
      </w:rPr>
    </w:lvl>
    <w:lvl w:ilvl="2">
      <w:start w:val="1"/>
      <w:numFmt w:val="decimal"/>
      <w:lvlText w:val="%1.%2.%3."/>
      <w:lvlJc w:val="left"/>
      <w:pPr>
        <w:ind w:left="960" w:hanging="720"/>
      </w:pPr>
      <w:rPr/>
    </w:lvl>
    <w:lvl w:ilvl="3">
      <w:start w:val="1"/>
      <w:numFmt w:val="decimal"/>
      <w:lvlText w:val="%1.%2.%3.%4."/>
      <w:lvlJc w:val="left"/>
      <w:pPr>
        <w:ind w:left="1080" w:hanging="720"/>
      </w:pPr>
      <w:rPr/>
    </w:lvl>
    <w:lvl w:ilvl="4">
      <w:start w:val="1"/>
      <w:numFmt w:val="decimal"/>
      <w:lvlText w:val="%1.%2.%3.%4.%5."/>
      <w:lvlJc w:val="left"/>
      <w:pPr>
        <w:ind w:left="1560" w:hanging="1080"/>
      </w:pPr>
      <w:rPr/>
    </w:lvl>
    <w:lvl w:ilvl="5">
      <w:start w:val="1"/>
      <w:numFmt w:val="decimal"/>
      <w:lvlText w:val="%1.%2.%3.%4.%5.%6."/>
      <w:lvlJc w:val="left"/>
      <w:pPr>
        <w:ind w:left="1680" w:hanging="1080"/>
      </w:pPr>
      <w:rPr/>
    </w:lvl>
    <w:lvl w:ilvl="6">
      <w:start w:val="1"/>
      <w:numFmt w:val="decimal"/>
      <w:lvlText w:val="%1.%2.%3.%4.%5.%6.%7."/>
      <w:lvlJc w:val="left"/>
      <w:pPr>
        <w:ind w:left="2160" w:hanging="1440"/>
      </w:pPr>
      <w:rPr/>
    </w:lvl>
    <w:lvl w:ilvl="7">
      <w:start w:val="1"/>
      <w:numFmt w:val="decimal"/>
      <w:lvlText w:val="%1.%2.%3.%4.%5.%6.%7.%8."/>
      <w:lvlJc w:val="left"/>
      <w:pPr>
        <w:ind w:left="2280" w:hanging="1440"/>
      </w:pPr>
      <w:rPr/>
    </w:lvl>
    <w:lvl w:ilvl="8">
      <w:start w:val="1"/>
      <w:numFmt w:val="decimal"/>
      <w:lvlText w:val="%1.%2.%3.%4.%5.%6.%7.%8.%9."/>
      <w:lvlJc w:val="left"/>
      <w:pPr>
        <w:ind w:left="2760" w:hanging="180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8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0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o"/>
      <w:lvlJc w:val="left"/>
      <w:pPr>
        <w:ind w:left="156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22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0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7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4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1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6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3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B362EA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setextocentralizadofonte12" w:customStyle="1">
    <w:name w:val="se_texto_centralizado_fonte_12"/>
    <w:basedOn w:val="Normal"/>
    <w:rsid w:val="000101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 w:val="1"/>
    <w:rsid w:val="00010173"/>
    <w:rPr>
      <w:b w:val="1"/>
      <w:bCs w:val="1"/>
    </w:rPr>
  </w:style>
  <w:style w:type="paragraph" w:styleId="tabelatextocentralizado" w:customStyle="1">
    <w:name w:val="tabela_texto_centralizado"/>
    <w:basedOn w:val="Normal"/>
    <w:rsid w:val="000101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itemnivel1" w:customStyle="1">
    <w:name w:val="item_nivel1"/>
    <w:basedOn w:val="Normal"/>
    <w:rsid w:val="000101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justificado" w:customStyle="1">
    <w:name w:val="texto_justificado"/>
    <w:basedOn w:val="Normal"/>
    <w:rsid w:val="000101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setextoalinhadoesquerda" w:customStyle="1">
    <w:name w:val="se_texto_alinhado_esquerda"/>
    <w:basedOn w:val="Normal"/>
    <w:rsid w:val="000101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 w:val="1"/>
    <w:unhideWhenUsed w:val="1"/>
    <w:rsid w:val="00010173"/>
    <w:rPr>
      <w:color w:val="0000ff"/>
      <w:u w:val="single"/>
    </w:rPr>
  </w:style>
  <w:style w:type="character" w:styleId="nfase">
    <w:name w:val="Emphasis"/>
    <w:basedOn w:val="Fontepargpadro"/>
    <w:uiPriority w:val="20"/>
    <w:qFormat w:val="1"/>
    <w:rsid w:val="00010173"/>
    <w:rPr>
      <w:i w:val="1"/>
      <w:iCs w:val="1"/>
    </w:rPr>
  </w:style>
  <w:style w:type="paragraph" w:styleId="citacao" w:customStyle="1">
    <w:name w:val="citacao"/>
    <w:basedOn w:val="Normal"/>
    <w:rsid w:val="000101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justificadorecuoprimeiralinha" w:customStyle="1">
    <w:name w:val="texto_justificado_recuo_primeira_linha"/>
    <w:basedOn w:val="Normal"/>
    <w:rsid w:val="000101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itemnivel2" w:customStyle="1">
    <w:name w:val="item_nivel2"/>
    <w:basedOn w:val="Normal"/>
    <w:rsid w:val="000101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itemalinealetra" w:customStyle="1">
    <w:name w:val="item_alinea_letra"/>
    <w:basedOn w:val="Normal"/>
    <w:rsid w:val="000101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itemnivel3" w:customStyle="1">
    <w:name w:val="item_nivel3"/>
    <w:basedOn w:val="Normal"/>
    <w:rsid w:val="000101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 w:val="1"/>
    <w:rsid w:val="00B33555"/>
    <w:pPr>
      <w:ind w:left="720"/>
      <w:contextualSpacing w:val="1"/>
    </w:pPr>
  </w:style>
  <w:style w:type="table" w:styleId="Tabelacomgrade">
    <w:name w:val="Table Grid"/>
    <w:basedOn w:val="Tabelanormal"/>
    <w:uiPriority w:val="39"/>
    <w:rsid w:val="0050719D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Cabealho">
    <w:name w:val="header"/>
    <w:basedOn w:val="Normal"/>
    <w:link w:val="CabealhoChar"/>
    <w:uiPriority w:val="99"/>
    <w:unhideWhenUsed w:val="1"/>
    <w:rsid w:val="00823EF2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823EF2"/>
  </w:style>
  <w:style w:type="paragraph" w:styleId="Rodap">
    <w:name w:val="footer"/>
    <w:basedOn w:val="Normal"/>
    <w:link w:val="RodapChar"/>
    <w:uiPriority w:val="99"/>
    <w:unhideWhenUsed w:val="1"/>
    <w:rsid w:val="00823EF2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823EF2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+7YKdCiWAwcbRqDhdXa8Qjsl5IA==">CgMxLjA4AHIhMWtYeVpucU9pdEJ0V1RiNXA5WlV6QnFXVl9Od0E0aVpl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2025-04-29T19:11:00Z</dcterms:created>
  <dc:creator>Iara da Costa Zannon</dc:creator>
</cp:coreProperties>
</file>